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366" w:rsidRPr="00D70366" w:rsidRDefault="0069607A" w:rsidP="0069607A">
      <w:pPr>
        <w:shd w:val="clear" w:color="auto" w:fill="FFFFFF"/>
        <w:spacing w:before="300" w:after="150" w:line="240" w:lineRule="auto"/>
        <w:textAlignment w:val="baseline"/>
        <w:outlineLvl w:val="0"/>
        <w:rPr>
          <w:rFonts w:ascii="Times New Roman" w:eastAsia="Times New Roman" w:hAnsi="Times New Roman" w:cs="Times New Roman"/>
          <w:b/>
          <w:kern w:val="36"/>
          <w:sz w:val="27"/>
          <w:szCs w:val="27"/>
          <w:lang w:eastAsia="ru-RU"/>
        </w:rPr>
      </w:pPr>
      <w:r>
        <w:rPr>
          <w:noProof/>
          <w:lang w:eastAsia="ru-RU"/>
        </w:rPr>
        <w:drawing>
          <wp:inline distT="0" distB="0" distL="0" distR="0" wp14:anchorId="47B0AFF9" wp14:editId="605BB667">
            <wp:extent cx="963616" cy="1526906"/>
            <wp:effectExtent l="0" t="0" r="0" b="0"/>
            <wp:docPr id="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3616" cy="1526906"/>
                    </a:xfrm>
                    <a:prstGeom prst="rect">
                      <a:avLst/>
                    </a:prstGeom>
                  </pic:spPr>
                </pic:pic>
              </a:graphicData>
            </a:graphic>
          </wp:inline>
        </w:drawing>
      </w:r>
      <w:r>
        <w:rPr>
          <w:rFonts w:ascii="Times New Roman" w:eastAsia="Times New Roman" w:hAnsi="Times New Roman" w:cs="Times New Roman"/>
          <w:b/>
          <w:kern w:val="36"/>
          <w:sz w:val="27"/>
          <w:szCs w:val="27"/>
          <w:lang w:eastAsia="ru-RU"/>
        </w:rPr>
        <w:t xml:space="preserve">           </w:t>
      </w:r>
      <w:bookmarkStart w:id="0" w:name="_GoBack"/>
      <w:bookmarkEnd w:id="0"/>
      <w:r w:rsidR="00D70366" w:rsidRPr="00D70366">
        <w:rPr>
          <w:rFonts w:ascii="Times New Roman" w:eastAsia="Times New Roman" w:hAnsi="Times New Roman" w:cs="Times New Roman"/>
          <w:b/>
          <w:kern w:val="36"/>
          <w:sz w:val="27"/>
          <w:szCs w:val="27"/>
          <w:lang w:eastAsia="ru-RU"/>
        </w:rPr>
        <w:t>О специальных условиях питания</w:t>
      </w:r>
    </w:p>
    <w:tbl>
      <w:tblPr>
        <w:tblW w:w="10349" w:type="dxa"/>
        <w:tblCellSpacing w:w="0" w:type="dxa"/>
        <w:tblInd w:w="-432" w:type="dxa"/>
        <w:tblLayout w:type="fixed"/>
        <w:tblCellMar>
          <w:left w:w="0" w:type="dxa"/>
          <w:right w:w="0" w:type="dxa"/>
        </w:tblCellMar>
        <w:tblLook w:val="04A0" w:firstRow="1" w:lastRow="0" w:firstColumn="1" w:lastColumn="0" w:noHBand="0" w:noVBand="1"/>
      </w:tblPr>
      <w:tblGrid>
        <w:gridCol w:w="1702"/>
        <w:gridCol w:w="1843"/>
        <w:gridCol w:w="1558"/>
        <w:gridCol w:w="1560"/>
        <w:gridCol w:w="3686"/>
      </w:tblGrid>
      <w:tr w:rsidR="00D70366" w:rsidRPr="00D70366" w:rsidTr="00D70366">
        <w:trPr>
          <w:tblHeader/>
          <w:tblCellSpacing w:w="0" w:type="dxa"/>
        </w:trPr>
        <w:tc>
          <w:tcPr>
            <w:tcW w:w="1702"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Вид помещения</w:t>
            </w:r>
          </w:p>
        </w:tc>
        <w:tc>
          <w:tcPr>
            <w:tcW w:w="1843"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Адрес места нахождения</w:t>
            </w:r>
          </w:p>
        </w:tc>
        <w:tc>
          <w:tcPr>
            <w:tcW w:w="1558"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 xml:space="preserve">Площадь, </w:t>
            </w:r>
            <w:proofErr w:type="gramStart"/>
            <w:r w:rsidRPr="00D70366">
              <w:rPr>
                <w:rFonts w:ascii="Times New Roman" w:eastAsia="Times New Roman" w:hAnsi="Times New Roman" w:cs="Times New Roman"/>
                <w:b/>
                <w:bCs/>
                <w:sz w:val="24"/>
                <w:szCs w:val="24"/>
                <w:lang w:eastAsia="ru-RU"/>
              </w:rPr>
              <w:t>м</w:t>
            </w:r>
            <w:proofErr w:type="gramEnd"/>
            <w:r w:rsidRPr="00D70366">
              <w:rPr>
                <w:rFonts w:ascii="Times New Roman" w:eastAsia="Times New Roman" w:hAnsi="Times New Roman" w:cs="Times New Roman"/>
                <w:b/>
                <w:bCs/>
                <w:sz w:val="24"/>
                <w:szCs w:val="24"/>
                <w:lang w:eastAsia="ru-RU"/>
              </w:rPr>
              <w:t>²</w:t>
            </w:r>
          </w:p>
        </w:tc>
        <w:tc>
          <w:tcPr>
            <w:tcW w:w="1560"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Количество мест</w:t>
            </w:r>
          </w:p>
        </w:tc>
        <w:tc>
          <w:tcPr>
            <w:tcW w:w="3686"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Приспособленность для использования инвалидами и лицами с ограниченными возможностями здоровья</w:t>
            </w:r>
          </w:p>
        </w:tc>
      </w:tr>
      <w:tr w:rsidR="00D70366" w:rsidRPr="00D70366" w:rsidTr="00D70366">
        <w:trPr>
          <w:tblHeader/>
          <w:tblCellSpacing w:w="0" w:type="dxa"/>
        </w:trPr>
        <w:tc>
          <w:tcPr>
            <w:tcW w:w="1702"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4A4257" w:rsidP="00D70366">
            <w:pPr>
              <w:spacing w:after="150" w:line="240" w:lineRule="auto"/>
              <w:jc w:val="center"/>
              <w:textAlignment w:val="baseline"/>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Группа № 1</w:t>
            </w:r>
          </w:p>
        </w:tc>
        <w:tc>
          <w:tcPr>
            <w:tcW w:w="1843"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 xml:space="preserve">ул. </w:t>
            </w:r>
            <w:proofErr w:type="spellStart"/>
            <w:r w:rsidRPr="00D70366">
              <w:rPr>
                <w:rFonts w:ascii="Times New Roman" w:eastAsia="Times New Roman" w:hAnsi="Times New Roman" w:cs="Times New Roman"/>
                <w:b/>
                <w:bCs/>
                <w:sz w:val="24"/>
                <w:szCs w:val="24"/>
                <w:lang w:eastAsia="ru-RU"/>
              </w:rPr>
              <w:t>Джаудата</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Файзи</w:t>
            </w:r>
            <w:proofErr w:type="spellEnd"/>
            <w:r w:rsidRPr="00D70366">
              <w:rPr>
                <w:rFonts w:ascii="Times New Roman" w:eastAsia="Times New Roman" w:hAnsi="Times New Roman" w:cs="Times New Roman"/>
                <w:b/>
                <w:bCs/>
                <w:sz w:val="24"/>
                <w:szCs w:val="24"/>
                <w:lang w:eastAsia="ru-RU"/>
              </w:rPr>
              <w:t>, д. 5</w:t>
            </w:r>
          </w:p>
        </w:tc>
        <w:tc>
          <w:tcPr>
            <w:tcW w:w="1558"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4A4257" w:rsidP="004A4257">
            <w:pPr>
              <w:spacing w:after="150" w:line="240" w:lineRule="auto"/>
              <w:jc w:val="center"/>
              <w:textAlignment w:val="baseline"/>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55,6</w:t>
            </w:r>
          </w:p>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p>
        </w:tc>
        <w:tc>
          <w:tcPr>
            <w:tcW w:w="1560"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4A4257" w:rsidP="00D70366">
            <w:pPr>
              <w:spacing w:after="150" w:line="240" w:lineRule="auto"/>
              <w:jc w:val="center"/>
              <w:textAlignment w:val="baseline"/>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есть</w:t>
            </w:r>
          </w:p>
        </w:tc>
        <w:tc>
          <w:tcPr>
            <w:tcW w:w="3686"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да</w:t>
            </w:r>
          </w:p>
        </w:tc>
      </w:tr>
    </w:tbl>
    <w:p w:rsidR="004A4257" w:rsidRDefault="004A4257" w:rsidP="00D70366">
      <w:pPr>
        <w:shd w:val="clear" w:color="auto" w:fill="FFFFFF"/>
        <w:spacing w:after="150" w:line="240" w:lineRule="auto"/>
        <w:ind w:left="-567"/>
        <w:jc w:val="both"/>
        <w:textAlignment w:val="baseline"/>
        <w:rPr>
          <w:rFonts w:ascii="Times New Roman" w:eastAsia="Times New Roman" w:hAnsi="Times New Roman" w:cs="Times New Roman"/>
          <w:sz w:val="24"/>
          <w:szCs w:val="24"/>
          <w:lang w:eastAsia="ru-RU"/>
        </w:rPr>
      </w:pPr>
    </w:p>
    <w:p w:rsidR="004A4257" w:rsidRPr="004A4257" w:rsidRDefault="004A4257" w:rsidP="00F7103C">
      <w:pPr>
        <w:shd w:val="clear" w:color="auto" w:fill="FFFFFF"/>
        <w:spacing w:after="150"/>
        <w:ind w:left="-567"/>
        <w:jc w:val="both"/>
        <w:textAlignment w:val="baseline"/>
        <w:rPr>
          <w:rFonts w:ascii="Times New Roman" w:eastAsia="Times New Roman" w:hAnsi="Times New Roman" w:cs="Times New Roman"/>
          <w:sz w:val="27"/>
          <w:szCs w:val="27"/>
          <w:lang w:eastAsia="ru-RU"/>
        </w:rPr>
      </w:pPr>
      <w:r w:rsidRPr="004A4257">
        <w:rPr>
          <w:rFonts w:ascii="Times New Roman" w:hAnsi="Times New Roman" w:cs="Times New Roman"/>
          <w:sz w:val="27"/>
          <w:szCs w:val="27"/>
        </w:rPr>
        <w:t xml:space="preserve">Детский сад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roofErr w:type="gramStart"/>
      <w:r w:rsidRPr="004A4257">
        <w:rPr>
          <w:rFonts w:ascii="Times New Roman" w:hAnsi="Times New Roman" w:cs="Times New Roman"/>
          <w:sz w:val="27"/>
          <w:szCs w:val="27"/>
        </w:rPr>
        <w:t>Контроль за</w:t>
      </w:r>
      <w:proofErr w:type="gramEnd"/>
      <w:r w:rsidRPr="004A4257">
        <w:rPr>
          <w:rFonts w:ascii="Times New Roman" w:hAnsi="Times New Roman" w:cs="Times New Roman"/>
          <w:sz w:val="27"/>
          <w:szCs w:val="27"/>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Согласно санитарно-гигиеническим требованиям соблюдение режима питания в детском саду организовано 5-разовое питание детей: завтрак, 2-й завтрак, обед, полдник, ужин. При составлении меню-требования старшая медсестра руководствуется разработанным и утвержденным 10-дневным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 В правильной организации питания детей большое значение имеет создание благоприятной и эмоциональной окружающей обстановки в группе. </w:t>
      </w:r>
      <w:r w:rsidRPr="004A4257">
        <w:rPr>
          <w:rFonts w:ascii="Times New Roman" w:hAnsi="Times New Roman" w:cs="Times New Roman"/>
          <w:sz w:val="27"/>
          <w:szCs w:val="27"/>
        </w:rPr>
        <w:lastRenderedPageBreak/>
        <w:t>Группы обеспечены соответствующей посудой, удобными столами. Воспитатели приучают детей к чистоте и опрятности при приеме пищи.</w:t>
      </w:r>
    </w:p>
    <w:p w:rsidR="004A4257" w:rsidRDefault="004A4257" w:rsidP="00F7103C">
      <w:pPr>
        <w:shd w:val="clear" w:color="auto" w:fill="FFFFFF"/>
        <w:spacing w:after="150"/>
        <w:ind w:left="-567"/>
        <w:jc w:val="both"/>
        <w:textAlignment w:val="baseline"/>
        <w:rPr>
          <w:rFonts w:ascii="Times New Roman" w:eastAsia="Times New Roman" w:hAnsi="Times New Roman" w:cs="Times New Roman"/>
          <w:sz w:val="24"/>
          <w:szCs w:val="24"/>
          <w:lang w:eastAsia="ru-RU"/>
        </w:rPr>
      </w:pPr>
    </w:p>
    <w:p w:rsidR="001E380B" w:rsidRDefault="001E380B" w:rsidP="00F7103C"/>
    <w:sectPr w:rsidR="001E38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366"/>
    <w:rsid w:val="001E380B"/>
    <w:rsid w:val="004A4257"/>
    <w:rsid w:val="0069607A"/>
    <w:rsid w:val="00D70366"/>
    <w:rsid w:val="00F710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960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960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960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960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321</Words>
  <Characters>1832</Characters>
  <Application>Microsoft Office Word</Application>
  <DocSecurity>0</DocSecurity>
  <Lines>15</Lines>
  <Paragraphs>4</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О специальных условиях питания</vt:lpstr>
    </vt:vector>
  </TitlesOfParts>
  <Company/>
  <LinksUpToDate>false</LinksUpToDate>
  <CharactersWithSpaces>2149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3</cp:revision>
  <dcterms:created xsi:type="dcterms:W3CDTF">2020-12-29T13:10:00Z</dcterms:created>
  <dcterms:modified xsi:type="dcterms:W3CDTF">2020-12-30T10:29:00Z</dcterms:modified>
</cp:coreProperties>
</file>